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00B22" w14:textId="3E504375" w:rsidR="00EC01BC" w:rsidRPr="00D60746" w:rsidRDefault="00EC01BC" w:rsidP="00EC01BC">
      <w:pPr>
        <w:jc w:val="center"/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4"/>
          <w:szCs w:val="24"/>
        </w:rPr>
      </w:pPr>
      <w:r w:rsidRPr="00D60746"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4"/>
          <w:szCs w:val="24"/>
        </w:rPr>
        <w:t>WZÓR HARMONOGRAMU PRAC PROJEKTOWYCH</w:t>
      </w:r>
      <w:r w:rsidR="004B6A5F">
        <w:rPr>
          <w:rFonts w:ascii="Times New Roman" w:hAnsi="Times New Roman" w:cs="Times New Roman"/>
          <w:b/>
          <w:bCs/>
          <w:i/>
          <w:iCs/>
          <w:color w:val="A6A6A6" w:themeColor="background1" w:themeShade="A6"/>
          <w:sz w:val="24"/>
          <w:szCs w:val="24"/>
        </w:rPr>
        <w:t xml:space="preserve"> – załącznik nr 2 do umowy</w:t>
      </w:r>
    </w:p>
    <w:p w14:paraId="0227C23D" w14:textId="04630D6F" w:rsidR="00AF1099" w:rsidRPr="00D60746" w:rsidRDefault="00EC01BC" w:rsidP="00EC01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Harmonogram prac projektowych dla zadania pn.:</w:t>
      </w:r>
    </w:p>
    <w:p w14:paraId="45A03D2A" w14:textId="18365C5A" w:rsidR="00BD18C1" w:rsidRPr="00B002A1" w:rsidRDefault="00B757E5" w:rsidP="00B002A1">
      <w:pPr>
        <w:spacing w:after="24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57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„Rozbudowa skrzyżowania drogi wojewódzkiej nr 252 z drogą powiatową nr 2569C i drogą powiatową nr 2541C w m. Dziennice” - opracowanie dokumentacji technicznej.</w:t>
      </w:r>
    </w:p>
    <w:tbl>
      <w:tblPr>
        <w:tblStyle w:val="Tabela-Siatka"/>
        <w:tblW w:w="14358" w:type="dxa"/>
        <w:jc w:val="center"/>
        <w:tblLayout w:type="fixed"/>
        <w:tblLook w:val="04A0" w:firstRow="1" w:lastRow="0" w:firstColumn="1" w:lastColumn="0" w:noHBand="0" w:noVBand="1"/>
      </w:tblPr>
      <w:tblGrid>
        <w:gridCol w:w="725"/>
        <w:gridCol w:w="1397"/>
        <w:gridCol w:w="833"/>
        <w:gridCol w:w="1266"/>
        <w:gridCol w:w="1317"/>
        <w:gridCol w:w="1030"/>
        <w:gridCol w:w="924"/>
        <w:gridCol w:w="901"/>
        <w:gridCol w:w="924"/>
        <w:gridCol w:w="924"/>
        <w:gridCol w:w="924"/>
        <w:gridCol w:w="924"/>
        <w:gridCol w:w="935"/>
        <w:gridCol w:w="412"/>
        <w:gridCol w:w="922"/>
      </w:tblGrid>
      <w:tr w:rsidR="00FA1A47" w:rsidRPr="00D60746" w14:paraId="255BFA13" w14:textId="77777777" w:rsidTr="00873678">
        <w:trPr>
          <w:jc w:val="center"/>
        </w:trPr>
        <w:tc>
          <w:tcPr>
            <w:tcW w:w="5538" w:type="dxa"/>
            <w:gridSpan w:val="5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0E7D0D72" w14:textId="296272CC" w:rsidR="00FA1A47" w:rsidRPr="00D60746" w:rsidRDefault="00FA1A47" w:rsidP="00AA0DEB">
            <w:pPr>
              <w:jc w:val="center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  <w:t>Część opisowa</w:t>
            </w:r>
          </w:p>
        </w:tc>
        <w:tc>
          <w:tcPr>
            <w:tcW w:w="8820" w:type="dxa"/>
            <w:gridSpan w:val="10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5BE01E8" w14:textId="5F3665C8" w:rsidR="00FA1A47" w:rsidRPr="00D60746" w:rsidRDefault="00FA1A47" w:rsidP="00AA0DEB">
            <w:pPr>
              <w:jc w:val="center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16"/>
                <w:szCs w:val="16"/>
              </w:rPr>
              <w:t>Część graficzna</w:t>
            </w:r>
          </w:p>
        </w:tc>
      </w:tr>
      <w:tr w:rsidR="00FA1A47" w:rsidRPr="00D60746" w14:paraId="03ED5721" w14:textId="04DCF430" w:rsidTr="00FA1A47">
        <w:trPr>
          <w:jc w:val="center"/>
        </w:trPr>
        <w:tc>
          <w:tcPr>
            <w:tcW w:w="7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3860" w14:textId="382FFA85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Poz.</w:t>
            </w:r>
          </w:p>
        </w:tc>
        <w:tc>
          <w:tcPr>
            <w:tcW w:w="13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BA2E" w14:textId="7A2B34D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zadania</w:t>
            </w:r>
          </w:p>
        </w:tc>
        <w:tc>
          <w:tcPr>
            <w:tcW w:w="8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2E40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Czas trwania</w:t>
            </w:r>
          </w:p>
          <w:p w14:paraId="04DD4191" w14:textId="36FB7344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[dni]</w:t>
            </w:r>
          </w:p>
        </w:tc>
        <w:tc>
          <w:tcPr>
            <w:tcW w:w="12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45E63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Data rozpoczęcia</w:t>
            </w:r>
          </w:p>
          <w:p w14:paraId="3F412A73" w14:textId="1A16EBF5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[DD.MM.RRRR]</w:t>
            </w:r>
          </w:p>
        </w:tc>
        <w:tc>
          <w:tcPr>
            <w:tcW w:w="13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922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Data zakończenia</w:t>
            </w:r>
          </w:p>
          <w:p w14:paraId="42064DCD" w14:textId="4CD65B51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[DD.MM.RRRR]</w:t>
            </w:r>
          </w:p>
        </w:tc>
        <w:tc>
          <w:tcPr>
            <w:tcW w:w="789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2EC8" w14:textId="695053C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 1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0938E" w14:textId="1A702DE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Rok 2</w:t>
            </w:r>
          </w:p>
        </w:tc>
      </w:tr>
      <w:tr w:rsidR="00AA0DEB" w:rsidRPr="00D60746" w14:paraId="6172EA67" w14:textId="64797850" w:rsidTr="00FA1A47">
        <w:trPr>
          <w:jc w:val="center"/>
        </w:trPr>
        <w:tc>
          <w:tcPr>
            <w:tcW w:w="7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4335A" w14:textId="1609BB02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DD89" w14:textId="7DCF5556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9A271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99746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D4A8B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7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20E4" w14:textId="6CC0C8C3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 1</w:t>
            </w:r>
          </w:p>
        </w:tc>
        <w:tc>
          <w:tcPr>
            <w:tcW w:w="37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6518F" w14:textId="5059D8AA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Miesiąc 2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006F4" w14:textId="629F41E4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98B14" w14:textId="2005CD42" w:rsidR="00AA0DEB" w:rsidRPr="00D60746" w:rsidRDefault="00FA1A47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styczeń</w:t>
            </w:r>
          </w:p>
        </w:tc>
      </w:tr>
      <w:tr w:rsidR="00FA1A47" w:rsidRPr="00D60746" w14:paraId="00B10673" w14:textId="402934F7" w:rsidTr="00BD18C1">
        <w:trPr>
          <w:jc w:val="center"/>
        </w:trPr>
        <w:tc>
          <w:tcPr>
            <w:tcW w:w="7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769D5" w14:textId="5DF0B60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3BFE3" w14:textId="0E57EB76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52116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78C21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BAF0" w14:textId="7777777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B40B6" w14:textId="64F8B941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E5072" w14:textId="3BDD6CD7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AF26F8" w14:textId="6BB7CA8E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861B4" w14:textId="02936A6F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92716" w14:textId="3E4C9DD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D31AA" w14:textId="54413C2C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8C6E0" w14:textId="699A8CE8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498E" w14:textId="08685C31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E47E4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C9FAF" w14:textId="7914E50A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1B223" w14:textId="134C3589" w:rsidR="00AA0DEB" w:rsidRPr="00D60746" w:rsidRDefault="00AA0DEB" w:rsidP="00AA0D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Tydzień</w:t>
            </w:r>
            <w:r w:rsidR="00FA1A47" w:rsidRPr="00D60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</w:t>
            </w:r>
          </w:p>
        </w:tc>
      </w:tr>
      <w:tr w:rsidR="00FA1A47" w:rsidRPr="00D60746" w14:paraId="4052E073" w14:textId="787BAA59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125DF" w14:textId="087B0AA7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6A96B" w14:textId="07935B47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Nazwa zadania zgodnie z tabelą opracowań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E1ED6" w14:textId="6697516E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B957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15B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672F5D71" w14:textId="1E4FED2E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1F20972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001C152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38A5329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3492E36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061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774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471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51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31D08" w14:textId="6076C0E8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5369121B" w14:textId="18BD89C2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9613C" w14:textId="7BE6DA46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1.1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4233F" w14:textId="4D743FE7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1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909A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B125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AE0B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7DBC32F5" w14:textId="7B4AC0B2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37FBD6B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12BFE24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DBCC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0A0D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85EC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3D4AF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2AC4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79D5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AA6C0" w14:textId="358C8E56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48ED7411" w14:textId="42BBF455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877AB" w14:textId="31E30F04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1.2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39723" w14:textId="6B050CD3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2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068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7EFC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6E3D7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F5F3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47C9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5CE3ACA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248F2CE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23BA237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E35C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48DE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571C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A870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93FE3" w14:textId="6E6B2CDA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031B117E" w14:textId="7534CD97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A92B5" w14:textId="4A14AA12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AFE1F" w14:textId="0041D10B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3D95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82EC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6FBD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8D48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F16D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2BD5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7350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A0285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F6BE7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49C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0B17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5B97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09CD" w14:textId="6A2A158A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4D4DBEC4" w14:textId="3344BF56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ABFC7" w14:textId="4B123B4B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C0731" w14:textId="72AF44F0" w:rsidR="00AA0DEB" w:rsidRPr="00D60746" w:rsidRDefault="00AA0DEB" w:rsidP="00AA0DEB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Nazwa zadania zgodnie z tabelą opracowań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CC1B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9DE3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E589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981A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0CE7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08267E1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73506CC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6F68FA2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2951CCD7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659B6C9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16A2388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01C36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D131E" w14:textId="2DA9C94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252A405F" w14:textId="46834DAD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CD16D" w14:textId="69F054A5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2.1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5B21C3" w14:textId="59554065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1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ADD5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9AEC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35C1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1B17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2999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0D3079C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30259A0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2D934E9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BED3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1CC7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067C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BBCA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AF5A" w14:textId="4A273D2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25BFA47A" w14:textId="771EF0CD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9D219" w14:textId="369458A1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2.2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DDCB3" w14:textId="7418EE94" w:rsidR="00AA0DEB" w:rsidRPr="00D60746" w:rsidRDefault="00AA0DEB" w:rsidP="00AA0DEB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Podzadanie nr 2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8B42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39F3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10961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1B1BF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CA84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C7C9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657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5F0FB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202AAA1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18B2B3C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  <w:vAlign w:val="center"/>
          </w:tcPr>
          <w:p w14:paraId="1AA67A0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36D7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8D1E5" w14:textId="3C014B4E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1A47" w:rsidRPr="00D60746" w14:paraId="6A4EE579" w14:textId="62692DE8" w:rsidTr="00BD18C1">
        <w:trPr>
          <w:jc w:val="center"/>
        </w:trPr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C212" w14:textId="7B8598A7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AED5A" w14:textId="4F3E264B" w:rsidR="00AA0DEB" w:rsidRPr="00D60746" w:rsidRDefault="00AA0DEB" w:rsidP="00FA1A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74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8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0741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31003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4BFD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1D6F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19CF4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79012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21419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A0708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C92C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B0C0E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A402A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C6540" w14:textId="77777777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316E3" w14:textId="3BABB77D" w:rsidR="00AA0DEB" w:rsidRPr="00D60746" w:rsidRDefault="00AA0DEB" w:rsidP="00AA0D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A741E8F" w14:textId="774CA2D9" w:rsidR="00EC01BC" w:rsidRPr="00D60746" w:rsidRDefault="00EC01BC">
      <w:pPr>
        <w:rPr>
          <w:rFonts w:ascii="Times New Roman" w:hAnsi="Times New Roman" w:cs="Times New Roman"/>
          <w:sz w:val="24"/>
          <w:szCs w:val="24"/>
        </w:rPr>
      </w:pPr>
    </w:p>
    <w:p w14:paraId="521044A9" w14:textId="5526DB8A" w:rsidR="00A75111" w:rsidRPr="00D60746" w:rsidRDefault="00A75111">
      <w:pPr>
        <w:rPr>
          <w:rFonts w:ascii="Times New Roman" w:hAnsi="Times New Roman" w:cs="Times New Roman"/>
          <w:sz w:val="24"/>
          <w:szCs w:val="24"/>
        </w:rPr>
      </w:pPr>
    </w:p>
    <w:p w14:paraId="4EC1164C" w14:textId="77777777" w:rsidR="00A75111" w:rsidRPr="00D60746" w:rsidRDefault="00A75111">
      <w:pPr>
        <w:rPr>
          <w:rFonts w:ascii="Times New Roman" w:hAnsi="Times New Roman" w:cs="Times New Roman"/>
          <w:sz w:val="24"/>
          <w:szCs w:val="24"/>
        </w:rPr>
      </w:pPr>
    </w:p>
    <w:p w14:paraId="669D4BC2" w14:textId="7A3C5317" w:rsidR="00873678" w:rsidRPr="00D60746" w:rsidRDefault="00A75111" w:rsidP="00873678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D60746">
        <w:rPr>
          <w:rFonts w:ascii="Times New Roman" w:hAnsi="Times New Roman" w:cs="Times New Roman"/>
          <w:b/>
          <w:bCs/>
          <w:sz w:val="24"/>
          <w:szCs w:val="24"/>
        </w:rPr>
        <w:t>UWAGI:</w:t>
      </w:r>
    </w:p>
    <w:p w14:paraId="6EAE5AAB" w14:textId="3CACB262" w:rsidR="00873678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Pozycje w harmonogramie powinny być zgodne z tabelą opracowań projektowych. W celu uszczegółowienia harmonogramu do każdej pozycji należy przedstawić podzadania.</w:t>
      </w:r>
    </w:p>
    <w:p w14:paraId="48444041" w14:textId="33D53C5D" w:rsidR="00873678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Terminy urzędowe musz</w:t>
      </w:r>
      <w:r w:rsidR="002E47E4" w:rsidRPr="00D60746">
        <w:rPr>
          <w:rFonts w:ascii="Times New Roman" w:hAnsi="Times New Roman" w:cs="Times New Roman"/>
          <w:sz w:val="24"/>
          <w:szCs w:val="24"/>
        </w:rPr>
        <w:t>ą</w:t>
      </w:r>
      <w:r w:rsidRPr="00D60746">
        <w:rPr>
          <w:rFonts w:ascii="Times New Roman" w:hAnsi="Times New Roman" w:cs="Times New Roman"/>
          <w:sz w:val="24"/>
          <w:szCs w:val="24"/>
        </w:rPr>
        <w:t xml:space="preserve"> uwzględniać dni wolne od pracy.</w:t>
      </w:r>
    </w:p>
    <w:p w14:paraId="58588E71" w14:textId="39F756A2" w:rsidR="00873678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Harmonogram powinien uwzględniać terminy uzgodnień przez Zamawiającego</w:t>
      </w:r>
      <w:r w:rsidR="00D60746" w:rsidRPr="00D60746">
        <w:rPr>
          <w:rFonts w:ascii="Times New Roman" w:hAnsi="Times New Roman" w:cs="Times New Roman"/>
          <w:sz w:val="24"/>
          <w:szCs w:val="24"/>
        </w:rPr>
        <w:t>.</w:t>
      </w:r>
    </w:p>
    <w:p w14:paraId="7DEAF31D" w14:textId="46FAD52C" w:rsidR="00EC01BC" w:rsidRPr="00D60746" w:rsidRDefault="00873678" w:rsidP="00D6074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746">
        <w:rPr>
          <w:rFonts w:ascii="Times New Roman" w:hAnsi="Times New Roman" w:cs="Times New Roman"/>
          <w:sz w:val="24"/>
          <w:szCs w:val="24"/>
        </w:rPr>
        <w:t>Jako datę początkową należy przyjąć pierwszy dzień po podpisaniu umowy, a jako datę końcową dzień zakończenia umowy.</w:t>
      </w:r>
    </w:p>
    <w:sectPr w:rsidR="00EC01BC" w:rsidRPr="00D60746" w:rsidSect="00EC01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CAD0A" w14:textId="77777777" w:rsidR="00F13B1A" w:rsidRDefault="00F13B1A" w:rsidP="00D60746">
      <w:pPr>
        <w:spacing w:after="0" w:line="240" w:lineRule="auto"/>
      </w:pPr>
      <w:r>
        <w:separator/>
      </w:r>
    </w:p>
  </w:endnote>
  <w:endnote w:type="continuationSeparator" w:id="0">
    <w:p w14:paraId="6B0C3252" w14:textId="77777777" w:rsidR="00F13B1A" w:rsidRDefault="00F13B1A" w:rsidP="00D6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53F1E" w14:textId="77777777" w:rsidR="00F13B1A" w:rsidRDefault="00F13B1A" w:rsidP="00D60746">
      <w:pPr>
        <w:spacing w:after="0" w:line="240" w:lineRule="auto"/>
      </w:pPr>
      <w:r>
        <w:separator/>
      </w:r>
    </w:p>
  </w:footnote>
  <w:footnote w:type="continuationSeparator" w:id="0">
    <w:p w14:paraId="5420288A" w14:textId="77777777" w:rsidR="00F13B1A" w:rsidRDefault="00F13B1A" w:rsidP="00D60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80A69"/>
    <w:multiLevelType w:val="hybridMultilevel"/>
    <w:tmpl w:val="1CE4B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8608A"/>
    <w:multiLevelType w:val="hybridMultilevel"/>
    <w:tmpl w:val="C082E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217927">
    <w:abstractNumId w:val="0"/>
  </w:num>
  <w:num w:numId="2" w16cid:durableId="652412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1BC"/>
    <w:rsid w:val="00123A2B"/>
    <w:rsid w:val="002E47E4"/>
    <w:rsid w:val="003E739E"/>
    <w:rsid w:val="00484E21"/>
    <w:rsid w:val="004B6A5F"/>
    <w:rsid w:val="0058312E"/>
    <w:rsid w:val="005C4A03"/>
    <w:rsid w:val="006404EF"/>
    <w:rsid w:val="007D36FD"/>
    <w:rsid w:val="00873678"/>
    <w:rsid w:val="009470DB"/>
    <w:rsid w:val="009672B4"/>
    <w:rsid w:val="00A75111"/>
    <w:rsid w:val="00AA0DEB"/>
    <w:rsid w:val="00AE577D"/>
    <w:rsid w:val="00AF1099"/>
    <w:rsid w:val="00B002A1"/>
    <w:rsid w:val="00B40305"/>
    <w:rsid w:val="00B757E5"/>
    <w:rsid w:val="00B82D2B"/>
    <w:rsid w:val="00BD18C1"/>
    <w:rsid w:val="00BE0D35"/>
    <w:rsid w:val="00C700C6"/>
    <w:rsid w:val="00D33B3A"/>
    <w:rsid w:val="00D60746"/>
    <w:rsid w:val="00E8738A"/>
    <w:rsid w:val="00EC01BC"/>
    <w:rsid w:val="00F13B1A"/>
    <w:rsid w:val="00F67F3B"/>
    <w:rsid w:val="00FA1A47"/>
    <w:rsid w:val="00F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C3BD"/>
  <w15:chartTrackingRefBased/>
  <w15:docId w15:val="{08CE527F-6050-492F-AD07-700DFA78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01BC"/>
    <w:pPr>
      <w:ind w:left="720"/>
      <w:contextualSpacing/>
    </w:pPr>
  </w:style>
  <w:style w:type="table" w:styleId="Tabela-Siatka">
    <w:name w:val="Table Grid"/>
    <w:basedOn w:val="Standardowy"/>
    <w:uiPriority w:val="39"/>
    <w:rsid w:val="00EC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746"/>
  </w:style>
  <w:style w:type="paragraph" w:styleId="Stopka">
    <w:name w:val="footer"/>
    <w:basedOn w:val="Normalny"/>
    <w:link w:val="StopkaZnak"/>
    <w:uiPriority w:val="99"/>
    <w:unhideWhenUsed/>
    <w:rsid w:val="00D6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Grycza</dc:creator>
  <cp:keywords/>
  <dc:description/>
  <cp:lastModifiedBy>Alicja Miklasz-Gadek</cp:lastModifiedBy>
  <cp:revision>2</cp:revision>
  <dcterms:created xsi:type="dcterms:W3CDTF">2024-10-15T09:50:00Z</dcterms:created>
  <dcterms:modified xsi:type="dcterms:W3CDTF">2024-10-15T09:50:00Z</dcterms:modified>
</cp:coreProperties>
</file>